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本檔為 www.ods.yao.care 的公文範例，可直接在 Word 修改後使用。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版面依據：政府文書格式參考規範(105年4月)（中華民國105年4月1日行政院院授發檔(資)字第1050008178號函修正），數值取自該規範 ODT 原檔。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機關全銜、地址、聯絡方式、發文日期與發文字號為待填欄位，請改成貴機關實際資料後再發文。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內容為虛構案例，不代表法律意見。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────────────────────────────────────────</w:t>
      </w:r>
    </w:p>
    <w:p>
      <w:pPr>
        <w:spacing w:before="0" w:after="0" w:line="28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　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檔　　號：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/>
      </w:r>
    </w:p>
    <w:p>
      <w:pPr>
        <w:spacing w:before="0" w:after="0" w:line="140" w:lineRule="atLeas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保存年限：</w:t>
      </w:r>
    </w:p>
    <w:p>
      <w:pPr>
        <w:spacing w:before="0" w:after="0" w:line="720" w:lineRule="exact"/>
        <w:jc w:val="center"/>
        <w:rPr>
          <w:rFonts w:ascii="Times New Roman" w:hAnsi="Times New Roman" w:eastAsia="標楷體" w:cs="Times New Roman"/>
          <w:b/>
          <w:bCs/>
          <w:sz w:val="40"/>
          <w:szCs w:val="40"/>
        </w:rPr>
      </w:pPr>
      <w:r>
        <w:rPr>
          <w:rFonts w:ascii="Times New Roman" w:hAnsi="Times New Roman" w:eastAsia="標楷體" w:cs="Times New Roman"/>
          <w:b/>
          <w:bCs/>
          <w:sz w:val="40"/>
          <w:szCs w:val="40"/>
        </w:rPr>
        <w:t xml:space="preserve">○○鄉公所　書函</w:t>
      </w:r>
    </w:p>
    <w:p>
      <w:pPr>
        <w:spacing w:before="0" w:after="0" w:line="300" w:lineRule="exact"/>
        <w:ind w:left="4592" w:hanging="646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地址：</w:t>
      </w:r>
    </w:p>
    <w:p>
      <w:pPr>
        <w:spacing w:before="0" w:after="0" w:line="300" w:lineRule="exact"/>
        <w:ind w:left="5074" w:hanging="1128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聯絡方式：（承辦人、電話、傳真、e-mail）</w:t>
      </w:r>
    </w:p>
    <w:p>
      <w:pPr>
        <w:spacing w:before="0" w:after="0" w:line="500" w:lineRule="exact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受文者：王小明君</w:t>
      </w:r>
    </w:p>
    <w:p>
      <w:pPr>
        <w:spacing w:before="219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發文日期：中華民國　　年　　月　　日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發文字號：○○字第○○○○○○○○○○號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速別：普通件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密等及解密條件或保密期限：</w:t>
      </w:r>
    </w:p>
    <w:p>
      <w:pPr>
        <w:spacing w:before="0" w:after="0" w:line="300" w:lineRule="exact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附件：</w:t>
      </w:r>
    </w:p>
    <w:p>
      <w:pPr>
        <w:spacing w:before="0" w:after="0" w:line="500" w:lineRule="exact"/>
        <w:ind w:left="993" w:hanging="99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主旨：復陳情本鄉工廠夜間噪音一案，業經本所會同環保局於114年2月28日前往稽查，結果如說明，請查照。</w:t>
      </w:r>
    </w:p>
    <w:p>
      <w:pPr>
        <w:spacing w:before="0" w:after="0" w:line="500" w:lineRule="exact"/>
        <w:ind w:left="953" w:hanging="953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說明：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一、據王小明君之父114年2月20日陳情，反映本鄉轄內工廠夜間噪音影響住家安寧一案。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二、本所會同環保局於114年2月28日派員前往現場稽查，實測結果噪音值未超過管制標準。</w:t>
      </w:r>
    </w:p>
    <w:p>
      <w:pPr>
        <w:spacing w:before="0" w:after="0" w:line="500" w:lineRule="exact"/>
        <w:ind w:left="993" w:hanging="676"/>
        <w:jc w:val="left"/>
        <w:rPr>
          <w:rFonts w:ascii="Times New Roman" w:hAnsi="Times New Roman" w:eastAsia="標楷體" w:cs="Times New Roman"/>
          <w:sz w:val="32"/>
          <w:szCs w:val="32"/>
        </w:rPr>
      </w:pPr>
      <w:r>
        <w:rPr>
          <w:rFonts w:ascii="Times New Roman" w:hAnsi="Times New Roman" w:eastAsia="標楷體" w:cs="Times New Roman"/>
          <w:sz w:val="32"/>
          <w:szCs w:val="32"/>
        </w:rPr>
        <w:t xml:space="preserve">三、依噪音管制標準規定，第三類管制區夜間（22時至次日6時）等能量音量標準值為55分貝，早晚時段為60分貝，本案稽查結果均未逾此標準。</w:t>
      </w:r>
    </w:p>
    <w:p>
      <w:pPr>
        <w:spacing w:before="120" w:after="0" w:line="300" w:lineRule="exact"/>
        <w:ind w:left="714" w:hanging="714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正本：王小明君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副本：</w:t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/>
      </w:r>
    </w:p>
    <w:p>
      <w:pPr>
        <w:spacing w:before="0" w:after="0" w:line="300" w:lineRule="exact"/>
        <w:ind w:left="720" w:hanging="720"/>
        <w:jc w:val="left"/>
        <w:rPr>
          <w:rFonts w:ascii="Times New Roman" w:hAnsi="Times New Roman" w:eastAsia="標楷體" w:cs="Times New Roman"/>
          <w:sz w:val="24"/>
          <w:szCs w:val="24"/>
        </w:rPr>
      </w:pPr>
      <w:r>
        <w:rPr>
          <w:rFonts w:ascii="Times New Roman" w:hAnsi="Times New Roman" w:eastAsia="標楷體" w:cs="Times New Roman"/>
          <w:sz w:val="24"/>
          <w:szCs w:val="24"/>
        </w:rPr>
        <w:t xml:space="preserve">（首長職銜）　○　○　○</w:t>
      </w:r>
    </w:p>
    <w:p>
      <w:pPr>
        <w:spacing w:before="0" w:after="0" w:line="200" w:lineRule="exact"/>
        <w:jc w:val="left"/>
        <w:rPr>
          <w:rFonts w:ascii="Times New Roman" w:hAnsi="Times New Roman" w:eastAsia="標楷體" w:cs="Times New Roman"/>
          <w:sz w:val="20"/>
          <w:szCs w:val="20"/>
        </w:rPr>
      </w:pPr>
      <w:r>
        <w:rPr>
          <w:rFonts w:ascii="Times New Roman" w:hAnsi="Times New Roman" w:eastAsia="標楷體" w:cs="Times New Roman"/>
          <w:sz w:val="20"/>
          <w:szCs w:val="20"/>
        </w:rPr>
        <w:t xml:space="preserve">（承辦單位：民政課）</w:t>
      </w:r>
    </w:p>
    <w:sectPr>
      <w:footerReference w:type="default" r:id="rId2"/>
      <w:pgSz w:w="11906" w:h="16838"/>
      <w:pgMar w:top="1259" w:right="1469" w:bottom="1440" w:left="1440" w:header="851" w:footer="567" w:gutter="0"/>
      <w:cols w:space="425"/>
      <w:docGrid w:type="lines" w:linePitch="360"/>
    </w:sectPr>
  </w:body>
</w:document>
</file>

<file path=word/footer1.xml><?xml version="1.0" encoding="utf-8"?>
<w:ftr xmlns:w="http://schemas.openxmlformats.org/wordprocessingml/2006/main">
  <w:p>
    <w:pPr>
      <w:spacing w:before="0" w:after="0" w:line="200" w:lineRule="atLeast"/>
      <w:jc w:val="center"/>
    </w:pPr>
    <w:r>
      <w:rPr>
        <w:rFonts w:ascii="Times New Roman" w:hAnsi="Times New Roman" w:eastAsia="標楷體" w:cs="Times New Roman"/>
        <w:sz w:val="20"/>
      </w:rPr>
      <w:t xml:space="preserve">第 </w:t>
    </w:r>
    <w:r>
      <w:fldChar w:fldCharType="begin"/>
    </w:r>
    <w:r>
      <w:instrText xml:space="preserve"> PAGE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頁，共 </w:t>
    </w:r>
    <w:r>
      <w:fldChar w:fldCharType="begin"/>
    </w:r>
    <w:r>
      <w:instrText xml:space="preserve"> NUMPAGES </w:instrText>
    </w:r>
    <w:r>
      <w:fldChar w:fldCharType="separate"/>
    </w:r>
    <w:r>
      <w:rPr>
        <w:rFonts w:ascii="Times New Roman" w:hAnsi="Times New Roman" w:eastAsia="標楷體" w:cs="Times New Roman"/>
        <w:sz w:val="20"/>
      </w:rPr>
      <w:t>1</w:t>
    </w:r>
    <w:r>
      <w:fldChar w:fldCharType="end"/>
    </w:r>
    <w:r>
      <w:rPr>
        <w:rFonts w:ascii="Times New Roman" w:hAnsi="Times New Roman" w:eastAsia="標楷體" w:cs="Times New Roman"/>
        <w:sz w:val="20"/>
      </w:rPr>
      <w:t xml:space="preserve"> 頁</w:t>
    </w:r>
  </w:p>
</w:ftr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標楷體" w:cs="Times New Roman"/>
        <w:sz w:val="32"/>
        <w:szCs w:val="32"/>
        <w:lang w:val="en-US" w:eastAsia="zh-TW"/>
      </w:rPr>
    </w:rPrDefault>
    <w:pPrDefault>
      <w:pPr>
        <w:widowControl w:val="0"/>
        <w:jc w:val="left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民眾陳情案函復範例</dc:title>
  <dc:creator>www.ods.yao.care</dc:creator>
  <cp:lastModifiedBy>www.ods.yao.care</cp:lastModifiedBy>
</cp:coreProperties>
</file>